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44"/>
        <w:gridCol w:w="46"/>
        <w:gridCol w:w="961"/>
      </w:tblGrid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53A1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53A1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5078EB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BB42A8" w:rsidRPr="00753A1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En fazla </w:t>
            </w:r>
            <w:r w:rsidR="005610FE" w:rsidRPr="00753A1B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="005078EB" w:rsidRPr="00753A1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saat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A5" w:rsidRPr="00753A1B" w:rsidRDefault="00610DA5" w:rsidP="00610DA5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5" w:rsidRPr="00753A1B" w:rsidRDefault="00610DA5" w:rsidP="00610D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/>
                <w:b/>
                <w:sz w:val="18"/>
                <w:szCs w:val="18"/>
              </w:rPr>
              <w:t xml:space="preserve">REVİZYON TARİHİ: </w:t>
            </w:r>
            <w:r w:rsidR="00FE2B76">
              <w:rPr>
                <w:rFonts w:asciiTheme="minorHAnsi" w:hAnsiTheme="minorHAnsi" w:cs="Calibri"/>
                <w:b/>
                <w:sz w:val="18"/>
                <w:szCs w:val="18"/>
              </w:rPr>
              <w:t>25.12.2021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5" w:rsidRPr="00753A1B" w:rsidRDefault="00FE2B76" w:rsidP="00610D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 02</w:t>
            </w:r>
          </w:p>
        </w:tc>
      </w:tr>
      <w:tr w:rsidR="000662E0" w:rsidRPr="00753A1B" w:rsidTr="00753A1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C0A" w:rsidRDefault="000662E0" w:rsidP="00932C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Pr="00445A1A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……………………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…………..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>elde</w:t>
            </w:r>
            <w:proofErr w:type="gramEnd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makinede 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>yapınız.</w:t>
            </w:r>
            <w:r w:rsidR="00932C0A">
              <w:rPr>
                <w:b/>
                <w:sz w:val="18"/>
                <w:szCs w:val="18"/>
              </w:rPr>
              <w:t xml:space="preserve">            </w:t>
            </w:r>
          </w:p>
          <w:p w:rsidR="00932C0A" w:rsidRPr="00703345" w:rsidRDefault="00932C0A" w:rsidP="00932C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4146E8">
              <w:rPr>
                <w:b/>
                <w:sz w:val="18"/>
                <w:szCs w:val="18"/>
              </w:rPr>
              <w:t>(Sınav sorusu,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46E8">
              <w:rPr>
                <w:b/>
                <w:sz w:val="18"/>
                <w:szCs w:val="18"/>
              </w:rPr>
              <w:t>sınavı yapan komisyon tarafından belirlenecektir.)</w:t>
            </w:r>
          </w:p>
          <w:p w:rsidR="000662E0" w:rsidRPr="00445A1A" w:rsidRDefault="000662E0" w:rsidP="00932C0A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753A1B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CA63CD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753A1B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D9D9D9"/>
            <w:noWrap/>
          </w:tcPr>
          <w:p w:rsidR="006C4859" w:rsidRPr="00753A1B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5156D9" w:rsidRPr="00753A1B" w:rsidRDefault="005156D9" w:rsidP="005156D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( 10 Puan)</w:t>
            </w:r>
          </w:p>
        </w:tc>
        <w:tc>
          <w:tcPr>
            <w:tcW w:w="961" w:type="dxa"/>
            <w:shd w:val="clear" w:color="auto" w:fill="D9D9D9"/>
          </w:tcPr>
          <w:p w:rsidR="006C4859" w:rsidRPr="00753A1B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0662E0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0662E0" w:rsidRPr="00445A1A" w:rsidRDefault="000662E0" w:rsidP="000662E0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ISG kurallarına uyar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2E0" w:rsidRPr="00753A1B" w:rsidRDefault="000662E0" w:rsidP="000662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662E0" w:rsidRPr="00753A1B" w:rsidRDefault="000662E0" w:rsidP="000662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62E0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0662E0" w:rsidRPr="00445A1A" w:rsidRDefault="000662E0" w:rsidP="000662E0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Uygulama aşamasında gerekli olan kişisel koruyucu ve donanımları kullanır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2E0" w:rsidRPr="00753A1B" w:rsidRDefault="000662E0" w:rsidP="000662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662E0" w:rsidRPr="00753A1B" w:rsidRDefault="000662E0" w:rsidP="000662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62E0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0662E0" w:rsidRPr="00445A1A" w:rsidRDefault="000662E0" w:rsidP="000662E0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2E0" w:rsidRPr="00753A1B" w:rsidRDefault="000662E0" w:rsidP="000662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662E0" w:rsidRPr="00753A1B" w:rsidRDefault="000662E0" w:rsidP="000662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62E0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0662E0" w:rsidRPr="00445A1A" w:rsidRDefault="000662E0" w:rsidP="000662E0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 resmine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/şartnameye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uygun malzeme ve aksesuar seçimi yapar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2E0" w:rsidRPr="00753A1B" w:rsidRDefault="000662E0" w:rsidP="000662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662E0" w:rsidRPr="00753A1B" w:rsidRDefault="000662E0" w:rsidP="000662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62E0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0662E0" w:rsidRPr="00445A1A" w:rsidRDefault="000662E0" w:rsidP="000662E0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2E0" w:rsidRPr="00753A1B" w:rsidRDefault="000662E0" w:rsidP="000662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662E0" w:rsidRPr="00753A1B" w:rsidRDefault="000662E0" w:rsidP="000662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753A1B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753A1B" w:rsidRDefault="000643C1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5156D9">
              <w:rPr>
                <w:rFonts w:asciiTheme="minorHAnsi" w:hAnsiTheme="minorHAnsi" w:cs="Calibri"/>
                <w:b/>
                <w:sz w:val="18"/>
                <w:szCs w:val="18"/>
              </w:rPr>
              <w:t>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753A1B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Verilen iş resmine uygun olarak parça kesim listesini oluşturur.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0662E0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="005610FE" w:rsidRPr="00753A1B">
              <w:rPr>
                <w:rFonts w:asciiTheme="minorHAnsi" w:hAnsiTheme="minorHAnsi" w:cs="Arial"/>
                <w:sz w:val="18"/>
                <w:szCs w:val="18"/>
              </w:rPr>
              <w:t>ş akış şemasına uygun üretim işlem yapar</w:t>
            </w:r>
            <w:r w:rsidR="005C5E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Talimatlar doğrultusunda malzemenin kaba kesimini uygun makinede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Talimatlar doğrultusunda İş parçasının yüzey ve kenar temizliğini elde/ uygun makinede yapar</w:t>
            </w:r>
            <w:r w:rsidR="005C5E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Talimatlar doğrultusunda İş resmine uygun son ölçülendirme işlemini ve kontrolünü yapar</w:t>
            </w:r>
            <w:r w:rsidR="005C5E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resmine uygun markalama işlemini yapar</w:t>
            </w:r>
            <w:r w:rsidR="005C5E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</w:t>
            </w:r>
            <w:r w:rsidR="005C5E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A57CCF" w:rsidP="005C5EA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resmine uygun birleştirme ve</w:t>
            </w:r>
            <w:r w:rsidR="005610FE" w:rsidRPr="00753A1B">
              <w:rPr>
                <w:rFonts w:asciiTheme="minorHAnsi" w:hAnsiTheme="minorHAnsi" w:cs="Arial"/>
                <w:sz w:val="18"/>
                <w:szCs w:val="18"/>
              </w:rPr>
              <w:t xml:space="preserve"> montaj işlemini yapar</w:t>
            </w:r>
            <w:r w:rsidR="005C5E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Montajı biten işin üst yüzey işlemlerini (perdah, zımpara, </w:t>
            </w:r>
            <w:r w:rsidR="00B603C1" w:rsidRPr="00753A1B">
              <w:rPr>
                <w:rFonts w:asciiTheme="minorHAnsi" w:hAnsiTheme="minorHAnsi" w:cs="Arial"/>
                <w:sz w:val="18"/>
                <w:szCs w:val="18"/>
              </w:rPr>
              <w:t>sistireleme</w:t>
            </w: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603C1" w:rsidRPr="00753A1B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753A1B">
              <w:rPr>
                <w:rFonts w:asciiTheme="minorHAnsi" w:hAnsiTheme="minorHAnsi" w:cs="Arial"/>
                <w:sz w:val="18"/>
                <w:szCs w:val="18"/>
              </w:rPr>
              <w:t>) kurallarına uygun yapar</w:t>
            </w:r>
            <w:r w:rsidR="005C5EA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753A1B" w:rsidRDefault="004D7447" w:rsidP="003A655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="00CA63C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753A1B" w:rsidRDefault="000643C1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5156D9">
              <w:rPr>
                <w:rFonts w:asciiTheme="minorHAnsi" w:hAnsiTheme="minorHAnsi" w:cs="Calibri"/>
                <w:b/>
                <w:sz w:val="18"/>
                <w:szCs w:val="18"/>
              </w:rPr>
              <w:t>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753A1B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753A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  <w:r w:rsidR="00753A1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753A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CA63CD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F3C" w:rsidRPr="00753A1B" w:rsidRDefault="00CD2F3C" w:rsidP="00753A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CA63CD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:rsidR="000F2F3A" w:rsidRPr="00753A1B" w:rsidRDefault="000F2F3A" w:rsidP="00F77C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90" w:type="dxa"/>
            <w:gridSpan w:val="2"/>
            <w:shd w:val="pct12" w:color="auto" w:fill="auto"/>
            <w:noWrap/>
            <w:vAlign w:val="center"/>
          </w:tcPr>
          <w:p w:rsidR="000F2F3A" w:rsidRPr="00753A1B" w:rsidRDefault="000643C1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bookmarkStart w:id="1" w:name="_GoBack"/>
            <w:bookmarkEnd w:id="1"/>
            <w:r w:rsidR="005156D9">
              <w:rPr>
                <w:rFonts w:asciiTheme="minorHAnsi" w:hAnsiTheme="minorHAnsi" w:cs="Calibri"/>
                <w:b/>
                <w:sz w:val="18"/>
                <w:szCs w:val="18"/>
              </w:rPr>
              <w:t>100 Puan)</w:t>
            </w:r>
          </w:p>
        </w:tc>
        <w:tc>
          <w:tcPr>
            <w:tcW w:w="961" w:type="dxa"/>
            <w:shd w:val="pct12" w:color="auto" w:fill="auto"/>
            <w:vAlign w:val="center"/>
          </w:tcPr>
          <w:p w:rsidR="000F2F3A" w:rsidRPr="00753A1B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753A1B" w:rsidRDefault="007943D9" w:rsidP="007943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753A1B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</w:t>
            </w:r>
            <w:r w:rsidR="00D424ED" w:rsidRPr="00753A1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99275C" w:rsidRPr="00753A1B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753A1B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753A1B" w:rsidRDefault="0099275C" w:rsidP="009928A8">
      <w:pPr>
        <w:pStyle w:val="AralkYok"/>
        <w:numPr>
          <w:ilvl w:val="0"/>
          <w:numId w:val="12"/>
        </w:numPr>
        <w:ind w:left="142" w:hanging="153"/>
        <w:rPr>
          <w:rFonts w:asciiTheme="minorHAnsi" w:hAnsiTheme="minorHAnsi" w:cs="Calibri"/>
          <w:b/>
          <w:sz w:val="18"/>
          <w:szCs w:val="18"/>
        </w:rPr>
      </w:pPr>
      <w:r w:rsidRPr="00753A1B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753A1B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753A1B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753A1B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753A1B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753A1B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753A1B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753A1B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753A1B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F40F8D" w:rsidRPr="00753A1B" w:rsidRDefault="00BB42A8" w:rsidP="009928A8">
      <w:pPr>
        <w:pStyle w:val="AralkYok"/>
        <w:numPr>
          <w:ilvl w:val="0"/>
          <w:numId w:val="11"/>
        </w:numPr>
        <w:ind w:left="142" w:hanging="153"/>
        <w:rPr>
          <w:rFonts w:asciiTheme="minorHAnsi" w:hAnsiTheme="minorHAnsi" w:cs="Calibri"/>
          <w:b/>
          <w:sz w:val="18"/>
          <w:szCs w:val="18"/>
        </w:rPr>
      </w:pPr>
      <w:r w:rsidRPr="00753A1B">
        <w:rPr>
          <w:rFonts w:asciiTheme="minorHAnsi" w:hAnsiTheme="minorHAnsi" w:cs="Calibri"/>
          <w:b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753A1B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F40F8D" w:rsidRPr="00753A1B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737"/>
        <w:gridCol w:w="1684"/>
        <w:gridCol w:w="976"/>
      </w:tblGrid>
      <w:tr w:rsidR="00753A1B" w:rsidRPr="00753A1B" w:rsidTr="00666CA1">
        <w:trPr>
          <w:trHeight w:hRule="exact" w:val="635"/>
        </w:trPr>
        <w:tc>
          <w:tcPr>
            <w:tcW w:w="10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6CA1" w:rsidRDefault="005A292A" w:rsidP="005A292A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5A292A" w:rsidRPr="00753A1B" w:rsidRDefault="005A292A" w:rsidP="005A292A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5A292A" w:rsidRPr="00753A1B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5A292A" w:rsidRPr="00753A1B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10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292A" w:rsidRPr="00753A1B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5B6E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753A1B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5B6E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753A1B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 makineleri (breyiz, dekupaj, el frezesi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Zımba</w:t>
            </w:r>
            <w:r>
              <w:rPr>
                <w:rFonts w:asciiTheme="minorHAnsi" w:hAnsiTheme="minorHAnsi" w:cs="Arial"/>
                <w:sz w:val="18"/>
                <w:szCs w:val="18"/>
              </w:rPr>
              <w:t>/çivi</w:t>
            </w: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D5DE1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DE1" w:rsidRPr="00445A1A" w:rsidRDefault="007D5DE1" w:rsidP="007D5DE1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DE1" w:rsidRPr="00753A1B" w:rsidRDefault="007D5DE1" w:rsidP="007D5DE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DE1" w:rsidRPr="00753A1B" w:rsidRDefault="007D5DE1" w:rsidP="007D5DE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A435B" w:rsidRPr="00753A1B" w:rsidRDefault="00BA435B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A435B" w:rsidRPr="00753A1B" w:rsidRDefault="00BA435B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35B" w:rsidRPr="00753A1B" w:rsidRDefault="00BA435B" w:rsidP="00B71973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435B" w:rsidRPr="00753A1B" w:rsidRDefault="00BA435B" w:rsidP="00BD4C88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val="295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3B67" w:rsidRPr="00753A1B" w:rsidRDefault="00383B67" w:rsidP="00383B6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28A8" w:rsidRDefault="009928A8" w:rsidP="009928A8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9928A8" w:rsidRDefault="009928A8" w:rsidP="009928A8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383B67" w:rsidRPr="00753A1B" w:rsidRDefault="00383B67" w:rsidP="00383B6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E2773" w:rsidRPr="00753A1B" w:rsidRDefault="000E2773" w:rsidP="00A87F17">
            <w:pPr>
              <w:pStyle w:val="ListeParagraf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753A1B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val="80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753A1B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753A1B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753A1B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753A1B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7C" w:rsidRDefault="0049357C" w:rsidP="007366BE">
      <w:pPr>
        <w:spacing w:after="0" w:line="240" w:lineRule="auto"/>
      </w:pPr>
      <w:r>
        <w:separator/>
      </w:r>
    </w:p>
  </w:endnote>
  <w:endnote w:type="continuationSeparator" w:id="0">
    <w:p w:rsidR="0049357C" w:rsidRDefault="0049357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7C" w:rsidRDefault="0049357C" w:rsidP="007366BE">
      <w:pPr>
        <w:spacing w:after="0" w:line="240" w:lineRule="auto"/>
      </w:pPr>
      <w:r>
        <w:separator/>
      </w:r>
    </w:p>
  </w:footnote>
  <w:footnote w:type="continuationSeparator" w:id="0">
    <w:p w:rsidR="0049357C" w:rsidRDefault="0049357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F14E1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551D4BE" wp14:editId="6F5B458D">
          <wp:simplePos x="0" y="0"/>
          <wp:positionH relativeFrom="column">
            <wp:posOffset>53340</wp:posOffset>
          </wp:positionH>
          <wp:positionV relativeFrom="line">
            <wp:posOffset>153035</wp:posOffset>
          </wp:positionV>
          <wp:extent cx="609600" cy="6096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87A07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92DBD" w:rsidRDefault="00692DBD" w:rsidP="00692DBD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5B6E0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İÇ </w:t>
    </w:r>
    <w:r w:rsidR="005B6E0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VE MOBİLYA</w:t>
    </w:r>
    <w:r w:rsidR="00DE5118">
      <w:rPr>
        <w:rFonts w:cs="Calibri"/>
        <w:b/>
        <w:sz w:val="20"/>
      </w:rPr>
      <w:t xml:space="preserve">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87A07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235D"/>
    <w:multiLevelType w:val="hybridMultilevel"/>
    <w:tmpl w:val="0E309D7C"/>
    <w:lvl w:ilvl="0" w:tplc="96082A1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7222"/>
    <w:multiLevelType w:val="hybridMultilevel"/>
    <w:tmpl w:val="F1E6BC58"/>
    <w:lvl w:ilvl="0" w:tplc="39B665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61A7D"/>
    <w:multiLevelType w:val="hybridMultilevel"/>
    <w:tmpl w:val="D382A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3395FCC"/>
    <w:multiLevelType w:val="hybridMultilevel"/>
    <w:tmpl w:val="D10EA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0B3B"/>
    <w:rsid w:val="000613E0"/>
    <w:rsid w:val="000643C1"/>
    <w:rsid w:val="000662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1BBF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566A"/>
    <w:rsid w:val="0027764A"/>
    <w:rsid w:val="00277D36"/>
    <w:rsid w:val="002814E3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66CB5"/>
    <w:rsid w:val="0037023A"/>
    <w:rsid w:val="003722EC"/>
    <w:rsid w:val="00373FBC"/>
    <w:rsid w:val="00377C59"/>
    <w:rsid w:val="003811C2"/>
    <w:rsid w:val="003818F7"/>
    <w:rsid w:val="00382645"/>
    <w:rsid w:val="0038365B"/>
    <w:rsid w:val="00383B67"/>
    <w:rsid w:val="003840F4"/>
    <w:rsid w:val="00385751"/>
    <w:rsid w:val="00393DA2"/>
    <w:rsid w:val="00396B09"/>
    <w:rsid w:val="003A06EB"/>
    <w:rsid w:val="003A1F5C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6EC1"/>
    <w:rsid w:val="003C39C2"/>
    <w:rsid w:val="003C39D3"/>
    <w:rsid w:val="003C3B96"/>
    <w:rsid w:val="003C4D6C"/>
    <w:rsid w:val="003C61EB"/>
    <w:rsid w:val="003C72B7"/>
    <w:rsid w:val="003C7C14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4A3A"/>
    <w:rsid w:val="004851D7"/>
    <w:rsid w:val="00490F48"/>
    <w:rsid w:val="0049357C"/>
    <w:rsid w:val="00496E8E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078EB"/>
    <w:rsid w:val="005114EE"/>
    <w:rsid w:val="00512516"/>
    <w:rsid w:val="00512E99"/>
    <w:rsid w:val="00513EDC"/>
    <w:rsid w:val="005156D9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10FE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292A"/>
    <w:rsid w:val="005B0079"/>
    <w:rsid w:val="005B02B2"/>
    <w:rsid w:val="005B2D22"/>
    <w:rsid w:val="005B40D4"/>
    <w:rsid w:val="005B4B40"/>
    <w:rsid w:val="005B4BB5"/>
    <w:rsid w:val="005B55B8"/>
    <w:rsid w:val="005B6E06"/>
    <w:rsid w:val="005B7B04"/>
    <w:rsid w:val="005C1749"/>
    <w:rsid w:val="005C1EE8"/>
    <w:rsid w:val="005C2C31"/>
    <w:rsid w:val="005C5EAE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0DA5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6CA1"/>
    <w:rsid w:val="00667746"/>
    <w:rsid w:val="00672983"/>
    <w:rsid w:val="0067298B"/>
    <w:rsid w:val="00675870"/>
    <w:rsid w:val="00675897"/>
    <w:rsid w:val="0067671C"/>
    <w:rsid w:val="006850FF"/>
    <w:rsid w:val="0068592E"/>
    <w:rsid w:val="006877BB"/>
    <w:rsid w:val="00687A07"/>
    <w:rsid w:val="006905C6"/>
    <w:rsid w:val="00690F62"/>
    <w:rsid w:val="00692CF3"/>
    <w:rsid w:val="00692DBD"/>
    <w:rsid w:val="00694050"/>
    <w:rsid w:val="006A0B48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3CB4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3A1B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96FCF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0CC4"/>
    <w:rsid w:val="007B2FE6"/>
    <w:rsid w:val="007B78D1"/>
    <w:rsid w:val="007C000F"/>
    <w:rsid w:val="007C33D4"/>
    <w:rsid w:val="007C3BF1"/>
    <w:rsid w:val="007D15DF"/>
    <w:rsid w:val="007D1CAE"/>
    <w:rsid w:val="007D54BC"/>
    <w:rsid w:val="007D5DE1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E3A"/>
    <w:rsid w:val="00817B65"/>
    <w:rsid w:val="008202A7"/>
    <w:rsid w:val="008204E6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56860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6A9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B7611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0A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97D"/>
    <w:rsid w:val="00956EA1"/>
    <w:rsid w:val="00960DBD"/>
    <w:rsid w:val="0096673E"/>
    <w:rsid w:val="00967FF4"/>
    <w:rsid w:val="00970120"/>
    <w:rsid w:val="00972376"/>
    <w:rsid w:val="0097339E"/>
    <w:rsid w:val="009755FE"/>
    <w:rsid w:val="0097705A"/>
    <w:rsid w:val="009779D1"/>
    <w:rsid w:val="00984251"/>
    <w:rsid w:val="009910CB"/>
    <w:rsid w:val="00991B83"/>
    <w:rsid w:val="0099275C"/>
    <w:rsid w:val="009928A8"/>
    <w:rsid w:val="0099463F"/>
    <w:rsid w:val="009A20BB"/>
    <w:rsid w:val="009A2557"/>
    <w:rsid w:val="009A3441"/>
    <w:rsid w:val="009A4C47"/>
    <w:rsid w:val="009A53DE"/>
    <w:rsid w:val="009A6E3E"/>
    <w:rsid w:val="009A7928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27079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57CCF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7F17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103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03C1"/>
    <w:rsid w:val="00B61C9C"/>
    <w:rsid w:val="00B63FAD"/>
    <w:rsid w:val="00B65F2B"/>
    <w:rsid w:val="00B66666"/>
    <w:rsid w:val="00B66685"/>
    <w:rsid w:val="00B66ED6"/>
    <w:rsid w:val="00B67276"/>
    <w:rsid w:val="00B71969"/>
    <w:rsid w:val="00B71973"/>
    <w:rsid w:val="00B74140"/>
    <w:rsid w:val="00B75FAB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35B"/>
    <w:rsid w:val="00BA4C4B"/>
    <w:rsid w:val="00BA7AEA"/>
    <w:rsid w:val="00BB0B0A"/>
    <w:rsid w:val="00BB161A"/>
    <w:rsid w:val="00BB4218"/>
    <w:rsid w:val="00BB42A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556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356A"/>
    <w:rsid w:val="00C754A0"/>
    <w:rsid w:val="00C77C68"/>
    <w:rsid w:val="00C807E7"/>
    <w:rsid w:val="00C81982"/>
    <w:rsid w:val="00C83F27"/>
    <w:rsid w:val="00C8574F"/>
    <w:rsid w:val="00C86D26"/>
    <w:rsid w:val="00C97310"/>
    <w:rsid w:val="00C97663"/>
    <w:rsid w:val="00CA195F"/>
    <w:rsid w:val="00CA28EF"/>
    <w:rsid w:val="00CA423A"/>
    <w:rsid w:val="00CA4276"/>
    <w:rsid w:val="00CA63CD"/>
    <w:rsid w:val="00CA73AE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D0458"/>
    <w:rsid w:val="00CD126F"/>
    <w:rsid w:val="00CD1413"/>
    <w:rsid w:val="00CD2F3C"/>
    <w:rsid w:val="00CD67F2"/>
    <w:rsid w:val="00CE045F"/>
    <w:rsid w:val="00CE07B7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5A3"/>
    <w:rsid w:val="00D16BDE"/>
    <w:rsid w:val="00D206BA"/>
    <w:rsid w:val="00D219FB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A79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4F31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15B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524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4E1E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0156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90F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2B76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38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47</cp:revision>
  <cp:lastPrinted>2017-11-10T08:35:00Z</cp:lastPrinted>
  <dcterms:created xsi:type="dcterms:W3CDTF">2017-12-21T09:56:00Z</dcterms:created>
  <dcterms:modified xsi:type="dcterms:W3CDTF">2022-01-21T14:05:00Z</dcterms:modified>
</cp:coreProperties>
</file>